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211" w:rsidRPr="00204211" w:rsidRDefault="00204211" w:rsidP="00204211">
      <w:pPr>
        <w:widowControl/>
        <w:shd w:val="clear" w:color="auto" w:fill="FFFFFF"/>
        <w:jc w:val="center"/>
        <w:outlineLvl w:val="0"/>
        <w:rPr>
          <w:rFonts w:ascii="Tahoma,Arial,simsun" w:eastAsia="宋体" w:hAnsi="Tahoma,Arial,simsun" w:cs="宋体"/>
          <w:b/>
          <w:bCs/>
          <w:color w:val="0068D8"/>
          <w:kern w:val="36"/>
          <w:sz w:val="36"/>
          <w:szCs w:val="36"/>
        </w:rPr>
      </w:pPr>
      <w:r w:rsidRPr="00204211">
        <w:rPr>
          <w:rFonts w:ascii="Tahoma,Arial,simsun" w:eastAsia="宋体" w:hAnsi="Tahoma,Arial,simsun" w:cs="宋体"/>
          <w:b/>
          <w:bCs/>
          <w:color w:val="0068D8"/>
          <w:kern w:val="36"/>
          <w:sz w:val="36"/>
          <w:szCs w:val="36"/>
        </w:rPr>
        <w:t>中华人民共和国宪法</w:t>
      </w:r>
    </w:p>
    <w:p w:rsidR="00964AD2" w:rsidRDefault="00204211">
      <w:bookmarkStart w:id="0" w:name="_GoBack"/>
      <w:bookmarkEnd w:id="0"/>
    </w:p>
    <w:p w:rsidR="00204211" w:rsidRDefault="00204211" w:rsidP="00204211">
      <w:pPr>
        <w:pStyle w:val="a3"/>
        <w:shd w:val="clear" w:color="auto" w:fill="FFFFFF"/>
        <w:spacing w:before="0" w:beforeAutospacing="0" w:after="0" w:afterAutospacing="0" w:line="480" w:lineRule="atLeast"/>
        <w:ind w:firstLine="480"/>
        <w:rPr>
          <w:color w:val="000000"/>
          <w:sz w:val="27"/>
          <w:szCs w:val="27"/>
        </w:rPr>
      </w:pPr>
      <w:r>
        <w:rPr>
          <w:rFonts w:hint="eastAsia"/>
          <w:color w:val="000000"/>
          <w:sz w:val="27"/>
          <w:szCs w:val="27"/>
        </w:rPr>
        <w:t>（1982年12月4日第五届全国人民代表大会第五次会议通过1982年12月4日全国人民代表大会公告公布施行</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2004年3月14日第十届全国人民代表大会第二次会议通过的《中华人民共和国宪法修正案》和2018年3月11日第十三届全国人民代表大会第一次会议通过的《中华人民共和国宪法修正案》修正）</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目录</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序言</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第一章　总纲</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第二章　公民的基本权利和义务</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第三章　国家机构</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第一节　全国人民代表大会</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第二节　中华人民共和国主席</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第三节　国务院</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第四节　中央军事委员会</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第五节　地方各级人民代表大会和地方各级人民政府</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第六节　民族自治地方的自治机关</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第七节　监察委员会</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第八节　人民法院和人民检察院</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第四章　国旗、国歌、国徽、首都</w:t>
      </w:r>
    </w:p>
    <w:p w:rsidR="00204211" w:rsidRDefault="00204211" w:rsidP="00204211">
      <w:pPr>
        <w:pStyle w:val="a3"/>
        <w:shd w:val="clear" w:color="auto" w:fill="FFFFFF"/>
        <w:spacing w:before="0" w:beforeAutospacing="0" w:after="0" w:afterAutospacing="0" w:line="480" w:lineRule="atLeast"/>
        <w:ind w:firstLine="480"/>
        <w:jc w:val="center"/>
        <w:rPr>
          <w:rFonts w:hint="eastAsia"/>
          <w:color w:val="000000"/>
          <w:sz w:val="27"/>
          <w:szCs w:val="27"/>
        </w:rPr>
      </w:pPr>
      <w:r>
        <w:rPr>
          <w:rStyle w:val="a4"/>
          <w:rFonts w:hint="eastAsia"/>
          <w:color w:val="000000"/>
          <w:sz w:val="27"/>
          <w:szCs w:val="27"/>
        </w:rPr>
        <w:t>序言</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中国是世界上历史最悠久的国家之一。中国各族人民共同创造了光辉灿烂的文化，具有光荣的革命传统。</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一八四○年以后，封建的中国逐渐变成半殖民地、半封建的国家。中国人民为国家独立、民族解放和民主自由进行了前仆后继的英勇奋斗。</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二十世纪，中国发生了翻天覆地的伟大历史变革。</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一九一一年孙中山先生领导的辛亥革命，废除了封建帝制，创立了中华民国。但是，中国人民反对帝国主义和封建主义的历史任务还没有完成。</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w:t>
      </w:r>
      <w:r>
        <w:rPr>
          <w:rFonts w:hint="eastAsia"/>
          <w:color w:val="000000"/>
          <w:sz w:val="27"/>
          <w:szCs w:val="27"/>
        </w:rPr>
        <w:lastRenderedPageBreak/>
        <w:t>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在我国，剥削阶级作为阶级已经消灭，但是阶级斗争还将在一定范围内长期存在。中国人民对敌视和破坏我国社会主义制度的国内外的敌对势力和敌对分子，必须进行斗争。</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台湾是中华人民共和国的神圣领土的一部分。完成统一祖国的大业是包括台湾同胞在内的全中国人民的神圣职责。</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中国革命、建设、改革的成就是同世界人民的支持分不开的。中国的前途是同世界的前途紧密地联系在一起的。中国坚持独立自主的</w:t>
      </w:r>
      <w:r>
        <w:rPr>
          <w:rFonts w:hint="eastAsia"/>
          <w:color w:val="000000"/>
          <w:sz w:val="27"/>
          <w:szCs w:val="27"/>
        </w:rPr>
        <w:lastRenderedPageBreak/>
        <w:t>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rsidR="00204211" w:rsidRDefault="00204211" w:rsidP="00204211">
      <w:pPr>
        <w:pStyle w:val="a3"/>
        <w:shd w:val="clear" w:color="auto" w:fill="FFFFFF"/>
        <w:spacing w:before="0" w:beforeAutospacing="0" w:after="0" w:afterAutospacing="0" w:line="480" w:lineRule="atLeast"/>
        <w:ind w:firstLine="480"/>
        <w:jc w:val="center"/>
        <w:rPr>
          <w:rFonts w:hint="eastAsia"/>
          <w:color w:val="000000"/>
          <w:sz w:val="27"/>
          <w:szCs w:val="27"/>
        </w:rPr>
      </w:pPr>
      <w:r>
        <w:rPr>
          <w:rStyle w:val="a4"/>
          <w:rFonts w:hint="eastAsia"/>
          <w:color w:val="000000"/>
          <w:sz w:val="27"/>
          <w:szCs w:val="27"/>
        </w:rPr>
        <w:t>第一章　总纲</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第一条　中华人民共和国是工人阶级领导的、以工农联盟为基础的人民民主专政的社会主义国家。</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社会主义制度是中华人民共和国的根本制度。中国共产党领导是中国特色社会主义</w:t>
      </w:r>
      <w:proofErr w:type="gramStart"/>
      <w:r>
        <w:rPr>
          <w:rFonts w:hint="eastAsia"/>
          <w:color w:val="000000"/>
          <w:sz w:val="27"/>
          <w:szCs w:val="27"/>
        </w:rPr>
        <w:t>最</w:t>
      </w:r>
      <w:proofErr w:type="gramEnd"/>
      <w:r>
        <w:rPr>
          <w:rFonts w:hint="eastAsia"/>
          <w:color w:val="000000"/>
          <w:sz w:val="27"/>
          <w:szCs w:val="27"/>
        </w:rPr>
        <w:t>本质的特征。禁止任何组织或者个人破坏社会主义制度。</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第二条　中华人民共和国的一切权力属于人民。</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人民行使国家权力的机关是全国人民代表大会和地方各级人民代表大会。</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人民依照法律规定，通过各种途径和形式，管理国家事务，管理经济和文化事业，管理社会事务。</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第三条　中华人民共和国的国家机构实行民主集中制的原则。</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全国人民代表大会和地方各级人民代表大会都由民主选举产生，对人民负责，受人民监督。</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国家行政机关、监察机关、审判机关、检察机关都由人民代表大会产生，对它负责，受它监督。</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中央和地方的国家机构职权的划分，遵循在中央的统一领导下，充分发挥地方的主动性、积极性的原则。</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第四条　中华人民共和国各民族一律平等。国家保障各少数民族的合法的权利和利益，维护和发展各民族的平等团结互助和谐关系。禁止对任何民族的歧视和压迫，禁止破坏民族团结和制造民族分裂的行为。</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国家根据各少数民族的特点和需要，帮助各少数民族地区加速经济和文化的发展。</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各少数民族聚居的地方实行区域自治，设立自治机关，行使自治权。各民族自治地方都是中华人民共和国不可分离的部分。</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各民族都有使用和发展自己的语言文字的自由，都有保持或者改革自己的风俗习惯的自由。</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第五条　中华人民共和国实行依法治国，建设社会主义法治国家。</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国家维护社会主义法制的统一和尊严。</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一切法律、行政法规和地方性法规都不得同宪法相抵触。</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一切国家机关和武装力量、各政党和各社会团体、各企业事业组织都必须遵守宪法和法律。一切违反宪法和法律的行为，必须予以追究。</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任何组织或者个人都不得有超越宪法和法律的特权。</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第六条　中华人民共和国的社会主义经济制度的基础是生产资料的社会主义公有制，即全民所有制和劳动群众集体所有制。社会主义公有制消灭人剥削人的制度，实行各尽所能、按劳分配的原则。</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国家在社会主义初级阶段，坚持公有制为主体、多种所有制经济共同发展的基本经济制度，坚持按劳分配为主体、多种分配方式并存的分配制度。</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第七条　国有经济，即社会主义全民所有制经济，是国民经济中的主导力量。国家保障国有经济的巩固和发展。</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城镇中的手工业、工业、建筑业、运输业、商业、服务业等行业的各种形式的合作经济，都是社会主义劳动群众集体所有制经济。</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国家保护城乡集体经济组织的合法的权利和利益，鼓励、指导和帮助集体经济的发展。</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第九条　矿藏、水流、森林、山岭、草原、荒地、滩涂等自然资源，都属于国家所有，即全民所有；由法律规定属于集体所有的森林和山岭、草原、荒地、滩涂除外。</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国家保障自然资源的合理利用，保护珍贵的动物和植物。禁止任何组织或者个人用任何手段侵占或者破坏自然资源。</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第十条　城市的土地属于国家所有。</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农村和城市郊区的土地，除由法律规定属于国家所有的以外，属于集体所有；宅基地和自留地、自留山，也属于集体所有。</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国家为了公共利益的需要，可以依照法律规定对土地实行征收或者征用并给予补偿。</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任何组织或者个人不得侵占、买卖或者以其他形式非法转让土地。土地的使用权可以依照法律的规定转让。</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一切使用土地的组织和个人必须合理地利用土地。</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第十一条　在法律规定范围内的个体经济、私营经济等非公有制经济，是社会主义市场经济的重要组成部分。</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国家保护个体经济、私营经济等非公有制经济的合法的权利和利益。国家鼓励、支持和引导非公有制经济的发展，并对非公有制经济依法实行监督和管理。</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第十二条　社会主义的公共财产神圣不可侵犯。</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国家保护社会主义的公共财产。禁止任何组织或者个人用任何手段侵占或者破坏国家的和集体的财产。</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第十三条　公民的合法的私有财产不受侵犯。</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国家依照法律规定保护公民的私有财产权和继承权。</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国家为了公共利益的需要，可以依照法律规定对公民的私有财产实行征收或者征用并给予补偿。</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第十四条　国家通过提高劳动者的积极性和技术水平，推广先进的科学技术，完善经济管理体制和企业经营管理制度，实行各种形式的社会主义责任制，改进劳动组织，以不断提高劳动生产率和经济效益，发展社会生产力。</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国家厉行节约，反对浪费。</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国家合理安排积累和消费，兼顾国家、集体和个人的利益，在发展生产的基础上，逐步改善人民的物质生活和文化生活。</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国家建立健全同经济发展水平相适应的社会保障制度。</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第十五条　国家实行社会主义市场经济。</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国家加强经济立法，完善宏观调控。</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国家依法禁止任何组织或者个人扰乱社会经济秩序。</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第十六条　国有企业在法律规定的范围内有权自主经营。</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国有企业依照法律规定，通过职工代表大会和其他形式，实行民主管理。</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第十七条　集体经济组织在遵守有关法律的前提下，有独立进行经济活动的自主权。</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集体经济组织实行民主管理，依照法律规定选举和罢免管理人员，决定经营管理的重大问题。</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第十八条　中华人民共和国允许外国的企业和其他经济组织或者个人依照中华人民共和国法律的规定在中国投资，同中国的企业或者其他经济组织进行各种形式的经济合作。</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在中国境内的外国企业和其他外国经济组织以及中外合资经营的企业，都必须遵守中华人民共和国的法律。它们的合法的权利和利益受中华人民共和国法律的保护。</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第十九条　国家发展社会主义的教育事业，提高全国人民的科学文化水平。</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国家举办各种学校，普及初等义务教育，发展中等教育、职业教育和高等教育，并且发展学前教育。</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国家发展各种教育设施，扫除文盲，对工人、农民、国家工作人员和其他劳动者进行政治、文化、科学、技术、业务的教育，鼓励自学成才。</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国家鼓励集体经济组织、国家企业事业组织和其他社会力量依照法律规定举办各种教育事业。</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国家推广全国通用的普通话。</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第二十条　国家发展自然科学和社会科学事业，普及科学和技术知识，奖励科学研究成果和技术发明创造。</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第二十一条　国家发展医疗卫生事业，发展现代医药和我国传统医药，鼓励和支持农村集体经济组织、国家企业事业组织和街道组织举办各种医疗卫生设施，开展群众性的卫生活动，保护人民健康。</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国家发展体育事业，开展群众性的体育活动，增强人民体质。</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第二十二条　国家发展为人民服务、为社会主义服务的文学艺术事业、新闻广播电视事业、出版发行事业、图书馆博物馆文化馆和其他文化事业，开展群众性的文化活动。</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国家保护名胜古迹、珍贵文物和其他重要历史文化遗产。</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第二十三条　国家培养为社会主义服务的各种专业人才，扩大知识分子的队伍，创造条件，充分发挥他们在社会主义现代化建设中的作用。</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第二十四条　国家通过普及理想教育、道德教育、文化教育、纪律和法制教育，通过在城乡不同范围的群众中制定和执行各种守则、公约，加强社会主义精神文明的建设。</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第二十五条　国家推行计划生育，使人口的增长同经济和社会发展计划相适应。</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第二十六条　国家保护和改善生活环境和生态环境，防治污染和其他公害。</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国家组织和鼓励植树造林，保护林木。</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第二十七条　一切国家机关实行精简的原则，实行工作责任制，实行工作人员的培训和考核制度，不断提高工作质量和工作效率，反对官僚主义。</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一切国家机关和国家工作人员必须依靠人民的支持，经常保持同人民的密切联系，倾听人民的意见和建议，接受人民的监督，努力为人民服务。</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国家工作人员就职时应当依照法律规定公开进行宪法宣誓。</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第二十八条　国家维护社会秩序，镇压叛国和其他危害国家安全的犯罪活动，制裁危害社会治安、破坏社会主义经济和其他犯罪的活动，惩办和改造犯罪分子。</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第二十九条　中华人民共和国的武装力量属于人民。它的任务是巩固国防，抵抗侵略，保卫祖国，保卫人民的和平劳动，参加国家建设事业，努力为人民服务。</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国家加强武装力量的革命化、现代化、正规化的建设，增强国防力量。</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第三十条　中华人民共和国的行政区域划分如下：</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（一）全国分为省、自治区、直辖市；</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（二）省、自治区分为自治州、县、自治县、市；</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（三）县、自治县分为乡、民族乡、镇。</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直辖市和较大的市分为区、县。自治州分为县、自治县、市。</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自治区、自治州、自治县都是民族自治地方。</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第三十一条　国家在必要时得设立特别行政区。在特别行政区内实行的制度按照具体情况由全国人民代表大会以法律规定。</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第三十二条　中华人民共和国保护在中国境内的外国人的合法权利和利益，在中国境内的外国人必须遵守中华人民共和国的法律。</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中华人民共和国对于因为政治原因要求避难的外国人，可以给予受庇护的权利。</w:t>
      </w:r>
    </w:p>
    <w:p w:rsidR="00204211" w:rsidRDefault="00204211" w:rsidP="00204211">
      <w:pPr>
        <w:pStyle w:val="a3"/>
        <w:shd w:val="clear" w:color="auto" w:fill="FFFFFF"/>
        <w:spacing w:before="0" w:beforeAutospacing="0" w:after="0" w:afterAutospacing="0" w:line="480" w:lineRule="atLeast"/>
        <w:ind w:firstLine="480"/>
        <w:jc w:val="center"/>
        <w:rPr>
          <w:rFonts w:hint="eastAsia"/>
          <w:color w:val="000000"/>
          <w:sz w:val="27"/>
          <w:szCs w:val="27"/>
        </w:rPr>
      </w:pPr>
      <w:r>
        <w:rPr>
          <w:rStyle w:val="a4"/>
          <w:rFonts w:hint="eastAsia"/>
          <w:color w:val="000000"/>
          <w:sz w:val="27"/>
          <w:szCs w:val="27"/>
        </w:rPr>
        <w:t>第二章　公民的基本权利和义务</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第三十三条　凡具有中华人民共和国国籍的人都是中华人民共和国公民。</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中华人民共和国公民在法律面前一律平等。</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国家尊重和保障人权。</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任何公民享有宪法和法律规定的权利，同时必须履行宪法和法律规定的义务。</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第三十四条　中华人民共和国年满十八周岁的公民，不分民族、种族、性别、职业、家庭出身、宗教信仰、教育程度、财产状况、居住期限，都有选举权和被选举权；但是依照法律被剥夺政治权利的人除外。</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第三十五条　中华人民共和国公民有言论、出版、集会、结社、游行、示威的自由。</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第三十六条　中华人民共和国公民有宗教信仰自由。</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任何国家机关、社会团体和个人不得强制公民信仰宗教或者不信仰宗教，不得歧视信仰宗教的公民和不信仰宗教的公民。</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国家保护正常的宗教活动。任何人不得利用宗教进行破坏社会秩序、损害公民身体健康、妨碍国家教育制度的活动。</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宗教团体和宗教事务不受外国势力的支配。</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第三十七条　中华人民共和国公民的人身自由不受侵犯。</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任何公民，非经人民检察院批准或者决定或者人民法院决定，并由公安机关执行，不受逮捕。</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禁止非法拘禁和以其他方法非法剥夺或者限制公民的人身自由，禁止非法搜查公民的身体。</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第三十八条　中华人民共和国公民的人格尊严不受侵犯。禁止用任何方法对公民进行侮辱、诽谤和诬告陷害。</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第三十九条　中华人民共和国公民的住宅不受侵犯。禁止非法搜查或者非法侵入公民的住宅。</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对于公民的申诉、控告或者检举，有关国家机关必须查清事实，负责处理。任何人不得压制和打击报复。</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由于国家机关和国家工作人员侵犯公民权利而受到损失的人，有依照法律规定取得赔偿的权利。</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第四十二条　中华人民共和国公民有劳动的权利和义务。</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国家通过各种途径，创造劳动就业条件，加强劳动保护，改善劳动条件，并在发展生产的基础上，提高劳动报酬和福利待遇。</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国家对就业前的公民进行必要的劳动就业训练。</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第四十三条　中华人民共和国劳动者有休息的权利。</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国家发展劳动者休息和休养的设施，规定职工的工作时间和休假制度。</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第四十四条　国家依照法律规定实行企业事业组织的职工和国家机关工作人员的退休制度。退休人员的生活受到国家和社会的保障。</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第四十五条　中华人民共和国公民在年老、疾病或者丧失劳动能力的情况下，有从国家和社会获得物质帮助的权利。国家发展为公民享受这些权利所需要的社会保险、社会救济和医疗卫生事业。</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国家和社会保障残废军人的生活，抚恤烈士家属，优待军人家属。</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国家和社会帮助安排盲、聋、哑和其他有残疾的公民的劳动、生活和教育。</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第四十六条　中华人民共和国公民有受教育的权利和义务。</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国家培养青年、少年、儿童在品德、智力、体质等方面全面发展。</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第四十七条　中华人民共和国公民有进行科学研究、文学艺术创作和其他文化活动的自由。国家对于从事教育、科学、技术、文学、艺术和其他文化事业的公民的有益于人民的创造性工作，给以鼓励和帮助。</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第四十八条　中华人民共和国妇女在政治的、经济的、文化的、社会的和家庭的生活等各方面享有同男子平等的权利。</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国家保护妇女的权利和利益，实行男女同工同酬，培养和选拔妇女干部。</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第四十九条　婚姻、家庭、母亲和儿童受国家的保护。</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夫妻双方有实行计划生育的义务。</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父母有抚养教育未成年子女的义务，成年子女有赡养扶助父母的义务。</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禁止破坏婚姻自由，禁止虐待老人、妇女和儿童。</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第五十条　中华人民共和国保护华侨的正当的权利和利益，保护归侨和侨眷的合法的权利和利益。</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第五十一条　中华人民共和国公民在行使自由和权利的时候，不得损害国家的、社会的、集体的利益和其他公民的合法的自由和权利。</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第五十二条　中华人民共和国公民有维护国家统一和全国各民族团结的义务。</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第五十三条　中华人民共和国公民必须遵守宪法和法律，保守国家秘密，爱护公共财产，遵守劳动纪律，遵守公共秩序，尊重社会公德。</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第五十四条　中华人民共和国公民有维护祖国的安全、荣誉和利益的义务，不得有危害祖国的安全、荣誉和利益的行为。</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第五十五条　保卫祖国、抵抗侵略是中华人民共和国每一个公民的神圣职责。</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依照法律服兵役和参加民兵组织是中华人民共和国公民的光荣义务。</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第五十六条　中华人民共和国公民有依照法律纳税的义务。</w:t>
      </w:r>
    </w:p>
    <w:p w:rsidR="00204211" w:rsidRDefault="00204211" w:rsidP="00204211">
      <w:pPr>
        <w:pStyle w:val="a3"/>
        <w:shd w:val="clear" w:color="auto" w:fill="FFFFFF"/>
        <w:spacing w:before="0" w:beforeAutospacing="0" w:after="0" w:afterAutospacing="0" w:line="480" w:lineRule="atLeast"/>
        <w:ind w:firstLine="480"/>
        <w:jc w:val="center"/>
        <w:rPr>
          <w:rFonts w:hint="eastAsia"/>
          <w:color w:val="000000"/>
          <w:sz w:val="27"/>
          <w:szCs w:val="27"/>
        </w:rPr>
      </w:pPr>
      <w:r>
        <w:rPr>
          <w:rStyle w:val="a4"/>
          <w:rFonts w:hint="eastAsia"/>
          <w:color w:val="000000"/>
          <w:sz w:val="27"/>
          <w:szCs w:val="27"/>
        </w:rPr>
        <w:t>第三章　国家机构</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Style w:val="a4"/>
          <w:rFonts w:hint="eastAsia"/>
          <w:color w:val="000000"/>
          <w:sz w:val="27"/>
          <w:szCs w:val="27"/>
        </w:rPr>
        <w:t>第一节　全国人民代表大会</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第五十七条　中华人民共和国全国人民代表大会是最高国家权力机关。它的常设机关是全国人民代表大会常务委员会。</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第五十八条　全国人民代表大会和全国人民代表大会常务委员会行使国家立法权。</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第五十九条　全国人民代表大会由省、自治区、直辖市、特别行政区和军队选出的代表组成。各少数民族都应当有适当名额的代表。</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全国人民代表大会代表的选举由全国人民代表大会常务委员会主持。</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全国人民代表大会代表名额和代表产生办法由法律规定。</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第六十条　全国人民代表大会每届任期五年。</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全国人民代表大会举行会议的时候，选举主席团主持会议。</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第六十二条　全国人民代表大会行使下列职权：</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（一）修改宪法；</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（二）监督宪法的实施；</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（三）制定和修改刑事、民事、国家机构的和其他的基本法律；</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（四）选举中华人民共和国主席、副主席；</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（五）根据中华人民共和国主席的提名，决定国务院总理的人选；根据国务院总理的提名，决定国务院副总理、国务委员、各部部长、各委员会主任、审计长、秘书长的人选；</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（六）选举中央军事委员会主席；根据中央军事委员会主席的提名，决定中央军事委员会其他组成人员的人选；</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（七）选举国家监察委员会主任；</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（八）选举最高人民法院院长；</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（九）选举最高人民检察院检察长；</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（十）审查和批准国民经济和社会发展计划和计划执行情况的报告；</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（十一）审查和批准国家的预算和预算执行情况的报告；</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（十二）改变或者撤销全国人民代表大会常务委员会不适当的决定；</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（十三）批准省、自治区和直辖市的建置；</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（十四）决定特别行政区的设立及其制度；</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（十五）决定战争和和平的问题；</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（十六）应当由最高国家权力机关行使的其他职权。</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第六十三条　全国人民代表大会有权罢免下列人员：</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（一）中华人民共和国主席、副主席；</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（二）国务院总理、副总理、国务委员、各部部长、各委员会主任、审计长、秘书长；</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（三）中央军事委员会主席和中央军事委员会其他组成人员；</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（四）国家监察委员会主任；</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（五）最高人民法院院长；</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（六）最高人民检察院检察长。</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第六十四条　宪法的修改，由全国人民代表大会常务委员会或者五分之一以上的全国人民代表大会代表提议，并由全国人民代表大会以全体代表的三分之二以上的多数通过。</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法律和其他议案由全国人民代表大会以全体代表的过半数通过。</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第六十五条　全国人民代表大会常务委员会由下列人员组成：</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委员长，</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副委员长若干人，</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秘书长，</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委员若干人。</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全国人民代表大会常务委员会组成人员中，应当有适当名额的少数民族代表。</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全国人民代表大会选举并有权罢免全国人民代表大会常务委员会的组成人员。</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全国人民代表大会常务委员会的组成人员不得担任国家行政机关、监察机关、审判机关和检察机关的职务。</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第六十六条　全国人民代表大会常务委员会每届任期同全国人民代表大会每届任期相同，它行使职权到下届全国人民代表大会选出新的常务委员会为止。</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委员长、副委员长连续任职不得超过两届。</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第六十七条　全国人民代表大会常务委员会行使下列职权：</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（一）解释宪法，监督宪法的实施；</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（二）制定和修改除应当由全国人民代表大会制定的法律以外的其他法律；</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（三）在全国人民代表大会闭会期间，对全国人民代表大会制定的法律进行部分补充和修改，但是不得同该法律的基本原则相抵触；</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（四）解释法律；</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（五）在全国人民代表大会闭会期间，审查和批准国民经济和社会发展计划、国家预算在执行过程中所必须作的部分调整方案；</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（六）监督国务院、中央军事委员会、国家监察委员会、最高人民法院和最高人民检察院的工作；</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（七）撤销国务院制定的同宪法、法律相抵触的行政法规、决定和命令；</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（八）撤销省、自治区、直辖市国家权力机关制定的同宪法、法律和行政法规相抵触的地方性法规和决议；</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（九）在全国人民代表大会闭会期间，根据国务院总理的提名，决定部长、委员会主任、审计长、秘书长的人选；</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（十）在全国人民代表大会闭会期间，根据中央军事委员会主席的提名，决定中央军事委员会其他组成人员的人选；</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（十一）根据国家监察委员会主任的提请，任免国家监察委员会副主任、委员；</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（十二）根据最高人民法院院长的提请，任免最高人民法院副院长、审判员、审判委员会委员和军事法院院长；</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（十三）根据最高人民检察院检察长的提请，任免最高人民检察院副检察长、检察员、检察委员会委员和军事检察院检察长，并且批准省、自治区、直辖市的人民检察院检察长的任免；</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（十四）决定驻外全权代表的任免；</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（十五）决定同外国缔结的条约和重要协定的批准和废除；</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（十六）规定军人和外交人员的衔级制度和其他专门衔级制度；</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（十七）规定和决定授予国家的勋章和荣誉称号；</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（十八）决定特赦；</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（十九）在全国人民代表大会闭会期间，如果遇到国家遭受武装侵犯或者必须履行国际间共同防止侵略的条约的情况，决定战争状态的宣布；</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（二十）决定全国总动员或者局部动员；</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（二十一）决定全国或者个别省、自治区、直辖市进入紧急状态；</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（二十二）全国人民代表大会授予的其他职权。</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第六十八条　全国人民代表大会常务委员会委员长主持全国人民代表大会常务委员会的工作，召集全国人民代表大会常务委员会会议。副委员长、秘书长协助委员长工作。</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委员长、副委员长、秘书长组成委员长会议，处理全国人民代表大会常务委员会的重要日常工作。</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第六十九条　全国人民代表大会常务委员会对全国人民代表大会负责并报告工作。</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第七十条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各专门委员会在全国人民代表大会和全国人民代表大会常务委员会领导下，研究、审议和拟订有关议案。</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第七十一条　全国人民代表大会和全国人民代表大会常务委员会认为必要的时候，可以组织关于特定问题的调查委员会，并且根据调查委员会的报告，</w:t>
      </w:r>
      <w:proofErr w:type="gramStart"/>
      <w:r>
        <w:rPr>
          <w:rFonts w:hint="eastAsia"/>
          <w:color w:val="000000"/>
          <w:sz w:val="27"/>
          <w:szCs w:val="27"/>
        </w:rPr>
        <w:t>作出</w:t>
      </w:r>
      <w:proofErr w:type="gramEnd"/>
      <w:r>
        <w:rPr>
          <w:rFonts w:hint="eastAsia"/>
          <w:color w:val="000000"/>
          <w:sz w:val="27"/>
          <w:szCs w:val="27"/>
        </w:rPr>
        <w:t>相应的决议。</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调查委员会进行调查的时候，一切有关的国家机关、社会团体和公民都有义务向它提供必要的材料。</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第七十二条　全国人民代表大会代表和全国人民代表大会常务委员会组成人员，有权依照法律规定的程序分别提出属于全国人民代表大会和全国人民代表大会常务委员会职权范围内的议案。</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第七十四条　全国人民代表大会代表，非经全国人民代表大会会议主席团许可，在全国人民代表大会闭会期间非经全国人民代表大会常务委员会许可，不受逮捕或者刑事审判。</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第七十五条　全国人民代表大会代表在全国人民代表大会各种会议上的发言和表决，不受法律追究。</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第七十六条　全国人民代表大会代表必须模范地遵守宪法和法律，保守国家秘密，并且在自己参加的生产、工作和社会活动中，协助宪法和法律的实施。</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全国人民代表大会代表应当同原选举单位和人民保持密切的联系，听取和反映人民的意见和要求，努力为人民服务。</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第七十七条　全国人民代表大会代表受原选举单位的监督。原选举单位有权依照法律规定的程序罢免本单位选出的代表。</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第七十八条　全国人民代表大会和全国人民代表大会常务委员会的组织和工作程序由法律规定。</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Style w:val="a4"/>
          <w:rFonts w:hint="eastAsia"/>
          <w:color w:val="000000"/>
          <w:sz w:val="27"/>
          <w:szCs w:val="27"/>
        </w:rPr>
        <w:t>第二节　中华人民共和国主席</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第七十九条　中华人民共和国主席、副主席由全国人民代表大会选举。</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有选举权和被选举权的年满四十五周岁的中华人民共和国公民可以被选为中华人民共和国主席、副主席。</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中华人民共和国主席、副主席每届任期同全国人民代表大会每届任期相同。</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第八十一条　中华人民共和国主席代表中华人民共和国，进行国事活动，接受外国使节；根据全国人民代表大会常务委员会的决定，派遣和召回驻外全权代表，批准和废除同外国缔结的条约和重要协定。</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第八十二条　中华人民共和国副主席协助主席工作。</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中华人民共和国副主席受主席的委托，可以代行主席的部分职权。</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第八十三条　中华人民共和国主席、副主席行使职权到下届全国人民代表大会选出的主席、副主席就职为止。</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第八十四条　中华人民共和国主席缺位的时候，由副主席继任主席的职位。</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中华人民共和国副主席缺位的时候，由全国人民代表大会补选。</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中华人民共和国主席、副主席都缺位的时候，由全国人民代表大会补选；在补选以前，由全国人民代表大会常务委员会委员长暂时代理主席职位。</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Style w:val="a4"/>
          <w:rFonts w:hint="eastAsia"/>
          <w:color w:val="000000"/>
          <w:sz w:val="27"/>
          <w:szCs w:val="27"/>
        </w:rPr>
        <w:t>第三节　国务院</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第八十五　条中华人民共和国国务院，即中央人民政府，是最高国家权力机关的执行机关，是最高国家行政机关。</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第八十六　条国务院由下列人员组成：</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总理，</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副总理若干人，</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国务委员若干人，</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各部部长，</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各委员会主任，</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审计长，</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秘书长。</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国务院实行总理负责制。各部、各委员会实行部长、主任负责制。</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国务院的组织由法律规定。</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第八十七条　国务院每届任期同全国人民代表大会每届任期相同。</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总理、副总理、国务委员连续任职不得超过两届。</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第八十八条　总理领导国务院的工作。副总理、国务委员协助总理工作。</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总理、副总理、国务委员、秘书长组成国务院常务会议。</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总理召集和主持国务院常务会议和国务院全体会议。</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第八十九条　国务院行使下列职权：</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（一）根据宪法和法律，规定行政措施，制定行政法规，发布决定和命令；</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（二）向全国人民代表大会或者全国人民代表大会常务委员会提出议案；</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（三）规定各部和各委员会的任务和职责，统一领导各部和各委员会的工作，并且领导不属于各部和各委员会的全国性的行政工作；</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（四）统一领导全国地方各级国家行政机关的工作，规定中央和省、自治区、直辖市的国家行政机关的职权的具体划分；</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（五）编制和执行国民经济和社会发展计划和国家预算；</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（六）领导和管理经济工作和城乡建设、生态文明建设；</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（七）领导和管理教育、科学、文化、卫生、体育和计划生育工作；</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（八）领导和管理民政、公安、司法行政等工作；</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（九）管理对外事务，同外国缔结条约和协定；</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（十）领导和管理国防建设事业；</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（十一）领导和管理民族事务，保障少数民族的平等权利和民族自治地方的自治权利；</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（十二）保护华侨的正当的权利和利益，保护归侨和侨眷的合法的权利和利益；</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（十三）改变或者撤销各部、各委员会发布的不适当的命令、指示和规章；</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（十四）改变或者撤销地方各级国家行政机关的不适当的决定和命令；</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（十五）批准省、自治区、直辖市的区域划分，批准自治州、县、自治县、市的建置和区域划分；</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（十六）依照法律规定决定省、自治区、直辖市的范围内部分地区进入紧急状态；</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（十七）审定行政机构的编制，依照法律规定任免、培训、考核和奖惩行政人员；</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（十八）全国人民代表大会和全国人民代表大会常务委员会授予的其他职权。</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第九十条　国务院各部部长、各委员会主任负责本部门的工作；召集和主持部务会议或者委员会会议、委</w:t>
      </w:r>
      <w:proofErr w:type="gramStart"/>
      <w:r>
        <w:rPr>
          <w:rFonts w:hint="eastAsia"/>
          <w:color w:val="000000"/>
          <w:sz w:val="27"/>
          <w:szCs w:val="27"/>
        </w:rPr>
        <w:t>务</w:t>
      </w:r>
      <w:proofErr w:type="gramEnd"/>
      <w:r>
        <w:rPr>
          <w:rFonts w:hint="eastAsia"/>
          <w:color w:val="000000"/>
          <w:sz w:val="27"/>
          <w:szCs w:val="27"/>
        </w:rPr>
        <w:t>会议，讨论决定本部门工作的重大问题。</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各部、各委员会根据法律和国务院的行政法规、决定、命令，在本部门的权限内，发布命令、指示和规章。</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第九十一条　国务院设立审计机关，对国务院各部门和地方各级政府的财政收支，对国家的财政金融机构和企业事业组织的财务收支，进行审计监督。</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审计机关在国务院总理领导下，依照法律规定独立行使审计监督权，不受其他行政机关、社会团体和个人的干涉。</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第九十二条　国务院对全国人民代表大会负责并报告工作；在全国人民代表大会闭会期间，对全国人民代表大会常务委员会负责并报告工作。</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Style w:val="a4"/>
          <w:rFonts w:hint="eastAsia"/>
          <w:color w:val="000000"/>
          <w:sz w:val="27"/>
          <w:szCs w:val="27"/>
        </w:rPr>
        <w:t>第四节　中央军事委员会</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第九十三条　中华人民共和国中央军事委员会领导全国武装力量。</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中央军事委员会由下列人员组成：</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主席，</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副主席若干人，</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委员若干人。</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中央军事委员会实行主席负责制。</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中央军事委员会每届任期同全国人民代表大会每届任期相同。</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第九十四条　中央军事委员会主席对全国人民代表大会和全国人民代表大会常务委员会负责。</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Style w:val="a4"/>
          <w:rFonts w:hint="eastAsia"/>
          <w:color w:val="000000"/>
          <w:sz w:val="27"/>
          <w:szCs w:val="27"/>
        </w:rPr>
        <w:t>第五节　地方各级人民代表大会和地方各级人民政府</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第九十五条　省、直辖市、县、市、市辖区、乡、民族乡、镇设立人民代表大会和人民政府。</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地方各级人民代表大会和地方各级人民政府的组织由法律规定。</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自治区、自治州、自治县设立自治机关。自治机关的组织和工作根据宪法第三章第五节、第六节规定的基本原则由法律规定。</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第九十六条　地方各级人民代表大会是地方国家权力机关。</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县级以上的地方各级人民代表大会设立常务委员会。</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第九十七条　省、直辖市、设区的市的人民代表大会代表由下一级的人民代表大会选举；县、不设区的市、市辖区、乡、民族乡、镇的人民代表大会代表由选民直接选举。</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地方各级人民代表大会代表名额和代表产生办法由法律规定。</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第九十八条　地方各级人民代表大会每届任期五年。</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第九十九条　地方各级人民代表大会在本行政区域内，保证宪法、法律、行政法规的遵守和执行；依照法律规定的权限，通过和发布决议，审查和决定地方的经济建设、文化建设和公共事业建设的计划。</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县级以上的地方各级人民代表大会审查和批准本行政区域内的国民经济和社会发展计划、预算以及它们的执行情况的报告；有权改变或者撤销本级人民代表大会常务委员会不适当的决定。</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民族乡的人民代表大会可以依照法律规定的权限采取适合民族特点的具体措施。</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第一百条　省、直辖市的人民代表大会和它们的常务委员会，在不同宪法、法律、行政法规相抵触的前提下，可以制定地方性法规，报全国人民代表大会常务委员会备案。</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设区的市的人民代表大会和它们的常务委员会，在不同宪法、法律、行政法规和本省、自治区的地方性法规相抵触的前提下，可以依照法律规定制定地方性法规，报本省、自治区人民代表大会常务委员会批准后施行。</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第一百零一条　地方各级人民代表大会分别选举并且有权罢免本级人民政府的省长和副省长、市长和副市长、县长和副县长、区长和副区长、乡长和副乡长、镇长和副镇长。</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第一百零二条　省、直辖市、设区的市的人民代表大会代表受原选举单位的监督；县、不设区的市、市辖区、乡、民族乡、镇的人民代表大会代表受选民的监督。</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地方各级人民代表大会代表的选举单位和选民有权依照法律规定的程序罢免由他们选出的代表。</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第一百零三条　县级以上的地方各级人民代表大会常务委员会由主任、副主任若干人和委员若干人组成，对本级人民代表大会负责并报告工作。</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县级以上的地方各级人民代表大会选举并有权罢免本级人民代表大会常务委员会的组成人员。</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县级以上的地方各级人民代表大会常务委员会的组成人员不得担任国家行政机关、监察机关、审判机关和检察机关的职务。</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第一百零四条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第一百零五条　地方各级人民政府是地方各级国家权力机关的执行机关，是地方各级国家行政机关。</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地方各级人民政府实行省长、市长、县长、区长、乡长、镇长负责制。</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第一百零六条　地方各级人民政府每届任期同本级人民代表大会每届任期相同。</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第一百零七条　县级以上地方各级人民政府依照法律规定的权限，管理本行政区域内的经济、教育、科学、文化、卫生、体育事业、城乡建设事业和财政、民政、公安、民族事务、司法行政、计划</w:t>
      </w:r>
      <w:r>
        <w:rPr>
          <w:rFonts w:hint="eastAsia"/>
          <w:color w:val="000000"/>
          <w:sz w:val="27"/>
          <w:szCs w:val="27"/>
        </w:rPr>
        <w:lastRenderedPageBreak/>
        <w:t>生育等行政工作，发布决定和命令，任免、培训、考核和奖惩行政工作人员。</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乡、民族乡、镇的人民政府执行本级人民代表大会的决议和上级国家行政机关的决定和命令，管理本行政区域内的行政工作。</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省、直辖市的人民政府决定乡、民族乡、镇的建置和区域划分。</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第一百零八条　县级以上的地方各级人民政府领导所属各工作部门和下级人民政府的工作，有权改变或者撤销所属各工作部门和下级人民政府的不适当的决定。</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第一百零九条　县级以上的地方各级人民政府设立审计机关。地方各级审计机关依照法律规定独立行使审计监督权，对本级人民政府和上一级审计机关负责。</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第一百一十条　地方各级人民政府对本级人民代表大会负责并报告工作。县级以上的地方各级人民政府在本级人民代表大会闭会期间，对本级人民代表大会常务委员会负责并报告工作。</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地方各级人民政府对上一级国家行政机关负责并报告工作。全国地方各级人民政府都是国务院统一领导下的国家行政机关，都服从国务院。</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居民委员会、村民委员会设人民调解、治安保卫、公共卫生等委员会，办理本居住地区的公共事务和公益事业，调解民间纠纷，协助维护社会治安，并且向人民政府反映群众的意见、要求和提出建议。</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Style w:val="a4"/>
          <w:rFonts w:hint="eastAsia"/>
          <w:color w:val="000000"/>
          <w:sz w:val="27"/>
          <w:szCs w:val="27"/>
        </w:rPr>
        <w:t>第六节　民族自治地方的自治机关</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第一百一十二条　民族自治地方的自治机关是自治区、自治州、自治县的人民代表大会和人民政府。</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第一百一十三条　自治区、自治州、自治县的人民代表大会中，除实行区域自治的民族的代表外，其他居住在本行政区域内的民族也应当有适当名额的代表。</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自治区、自治州、自治县的人民代表大会常务委员会中应当有实行区域自治的民族的公民担任主任或者副主任。</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第一百一十四条　自治区主席、自治州州长、自治县县长由实行区域自治的民族的公民担任。</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w:t>
      </w:r>
      <w:r>
        <w:rPr>
          <w:rFonts w:hint="eastAsia"/>
          <w:color w:val="000000"/>
          <w:sz w:val="27"/>
          <w:szCs w:val="27"/>
        </w:rPr>
        <w:lastRenderedPageBreak/>
        <w:t>大会常务委员会批准后生效，并报全国人民代表大会常务委员会备案。</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第一百一十七条　民族自治地方的自治机关有管理地方财政的自治权。凡是依照国家财政体制属于民族自治地方的财政收入，都应当由民族自治地方的自治机关自主地安排使用。</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第一百一十八条　民族自治地方的自治机关在国家计划的指导下，自主地安排和管理地方性的经济建设事业。</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国家在民族自治地方开发资源、建设企业的时候，应当照顾民族自治地方的利益。</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第一百一十九条　民族自治地方的自治机关自主地管理本地方的教育、科学、文化、卫生、体育事业，保护和整理民族的文化遗产，发展和繁荣民族文化。</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第一百二十条　民族自治地方的自治机关依照国家的军事制度和当地的实际需要，经国务院批准，可以组织本地方维护社会治安的公安部队。</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第一百二十一条　民族自治地方的自治机关在执行职务的时候，依照本民族自治地方自治条例的规定，使用当地通用的一种或者几种语言文字。</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第一百二十二条　国家从财政、物资、技术等方面帮助各少数民族加速发展经济建设和文化建设事业。</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国家帮助民族自治地方从当地民族中大量培养各级干部、各种专业人才和技术工人。</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Style w:val="a4"/>
          <w:rFonts w:hint="eastAsia"/>
          <w:color w:val="000000"/>
          <w:sz w:val="27"/>
          <w:szCs w:val="27"/>
        </w:rPr>
        <w:lastRenderedPageBreak/>
        <w:t>第七节　监察委员会</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第一百二十三条　中华人民共和国各级监察委员会是国家的监察机关。</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第一百二十四条　中华人民共和国设立国家监察委员会和地方各级监察委员会。</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监察委员会由下列人员组成：</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主任，</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副主任若干人，</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委员若干人。</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监察委员会主任每届任期同本级人民代表大会每届任期相同。国家监察委员会主任连续任职不得超过两届。</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监察委员会的组织和职权由法律规定。</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第一百二十五条　中华人民共和国国家监察委员会是最高监察机关。</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国家监察委员会领导地方各级监察委员会的工作，上级监察委员会领导下级监察委员会的工作。</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第一百二十六条　国家监察委员会对全国人民代表大会和全国人民代表大会常务委员会负责。地方各级监察委员会对产生它的国家权力机关和上一级监察委员会负责。</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第一百二十七条　监察委员会依照法律规定独立行使监察权，不受行政机关、社会团体和个人的干涉。</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监察机关办理职务违法和职务犯罪案件，应当与审判机关、检察机关、执法部门互相配合，互相制约。</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Style w:val="a4"/>
          <w:rFonts w:hint="eastAsia"/>
          <w:color w:val="000000"/>
          <w:sz w:val="27"/>
          <w:szCs w:val="27"/>
        </w:rPr>
        <w:t>第八节　人民法院和人民检察院</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第一百二十八条　中华人民共和国人民法院是国家的审判机关。</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第一百二十九条　中华人民共和国设立最高人民法院、地方各级人民法院和军事法院等专门人民法院。</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最高人民法院院长每届任期同全国人民代表大会每届任期相同，连续任职不得超过两届。</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人民法院的组织由法律规定。</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第一百三十条　人民法院审理案件，除法律规定的特别情况外，一律公开进行。被告人有权获得辩护。</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第一百三十一条　人民法院依照法律规定独立行使审判权，不受行政机关、社会团体和个人的干涉。</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第一百三十二条　最高人民法院是最高审判机关。</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最高人民法院监督地方各级人民法院和专门人民法院的审判工作，上级人民法院监督下级人民法院的审判工作。</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第一百三十三条　最高人民法院对全国人民代表大会和全国人民代表大会常务委员会负责。地方各级人民法院对产生它的国家权力机关负责。</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第一百三十四条　中华人民共和国人民检察院是国家的法律监督机关。</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第一百三十五条　中华人民共和国设立最高人民检察院、地方各级人民检察院和军事检察院等专门人民检察院。</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最高人民检察院检察长每届任期同全国人民代表大会每届任期相同，连续任职不得超过两届。</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人民检察院的组织由法律规定。</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第一百三十六条　人民检察院依照法律规定独立行使检察权，不受行政机关、社会团体和个人的干涉。</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第一百三十七条　最高人民检察院是最高检察机关。</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最高人民检察院领导地方各级人民检察院和专门人民检察院的工作，上级人民检察院领导下级人民检察院的工作。</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第一百三十八条　最高人民检察院对全国人民代表大会和全国人民代表大会常务委员会负责。地方各级人民检察院对产生它的国家权力机关和上级人民检察院负责。</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第一百三十九条　各民族公民都有用本民族语言文字进行诉讼的权利。人民法院和人民检察院对于不通晓当地通用的语言文字的诉讼参与人，应当为他们翻译。</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在少数民族聚居或者多民族共同居住的地区，应当用当地通用的语言进行审理；起诉书、判决书、布告和其他文书应当根据实际需要使用当地通用的一种或者几种文字。</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第一百四十条　人民法院、人民检察院和公安机关办理刑事案件，应当分工负责，互相配合，互相制约，以保证准确有效地执行法律。</w:t>
      </w:r>
    </w:p>
    <w:p w:rsidR="00204211" w:rsidRDefault="00204211" w:rsidP="00204211">
      <w:pPr>
        <w:pStyle w:val="a3"/>
        <w:shd w:val="clear" w:color="auto" w:fill="FFFFFF"/>
        <w:spacing w:before="0" w:beforeAutospacing="0" w:after="0" w:afterAutospacing="0" w:line="480" w:lineRule="atLeast"/>
        <w:ind w:firstLine="480"/>
        <w:jc w:val="center"/>
        <w:rPr>
          <w:rFonts w:hint="eastAsia"/>
          <w:color w:val="000000"/>
          <w:sz w:val="27"/>
          <w:szCs w:val="27"/>
        </w:rPr>
      </w:pPr>
      <w:r>
        <w:rPr>
          <w:rStyle w:val="a4"/>
          <w:rFonts w:hint="eastAsia"/>
          <w:color w:val="000000"/>
          <w:sz w:val="27"/>
          <w:szCs w:val="27"/>
        </w:rPr>
        <w:lastRenderedPageBreak/>
        <w:t>第四章　国旗、国歌、国徽、首都</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第一百四十一条　中华人民共和国国旗是五星红旗。</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中华人民共和国国歌是《义勇军进行曲》。</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第一百四十二条　中华人民共和国国徽，中间是五星照耀下的天安门，周围是谷穗和齿轮。</w:t>
      </w:r>
    </w:p>
    <w:p w:rsidR="00204211" w:rsidRDefault="00204211" w:rsidP="00204211">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第一百四十三条　中华人民共和国首都是北京。</w:t>
      </w:r>
    </w:p>
    <w:p w:rsidR="00204211" w:rsidRPr="00204211" w:rsidRDefault="00204211">
      <w:pPr>
        <w:rPr>
          <w:rFonts w:hint="eastAsia"/>
        </w:rPr>
      </w:pPr>
    </w:p>
    <w:sectPr w:rsidR="00204211" w:rsidRPr="002042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Arial,simsu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98"/>
    <w:rsid w:val="00204211"/>
    <w:rsid w:val="002A0BC1"/>
    <w:rsid w:val="00586B98"/>
    <w:rsid w:val="00680610"/>
    <w:rsid w:val="00E37562"/>
    <w:rsid w:val="00F75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F2CD9-A426-4439-941A-D3730E61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20421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421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04211"/>
    <w:rPr>
      <w:b/>
      <w:bCs/>
    </w:rPr>
  </w:style>
  <w:style w:type="character" w:customStyle="1" w:styleId="1Char">
    <w:name w:val="标题 1 Char"/>
    <w:basedOn w:val="a0"/>
    <w:link w:val="1"/>
    <w:uiPriority w:val="9"/>
    <w:rsid w:val="00204211"/>
    <w:rPr>
      <w:rFonts w:ascii="宋体" w:eastAsia="宋体" w:hAnsi="宋体" w:cs="宋体"/>
      <w:b/>
      <w:bCs/>
      <w:kern w:val="36"/>
      <w:sz w:val="48"/>
      <w:szCs w:val="48"/>
    </w:rPr>
  </w:style>
  <w:style w:type="character" w:customStyle="1" w:styleId="jspeech">
    <w:name w:val="jspeech"/>
    <w:basedOn w:val="a0"/>
    <w:rsid w:val="00204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83383">
      <w:bodyDiv w:val="1"/>
      <w:marLeft w:val="0"/>
      <w:marRight w:val="0"/>
      <w:marTop w:val="0"/>
      <w:marBottom w:val="0"/>
      <w:divBdr>
        <w:top w:val="none" w:sz="0" w:space="0" w:color="auto"/>
        <w:left w:val="none" w:sz="0" w:space="0" w:color="auto"/>
        <w:bottom w:val="none" w:sz="0" w:space="0" w:color="auto"/>
        <w:right w:val="none" w:sz="0" w:space="0" w:color="auto"/>
      </w:divBdr>
    </w:div>
    <w:div w:id="13214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2671</Words>
  <Characters>15226</Characters>
  <Application>Microsoft Office Word</Application>
  <DocSecurity>0</DocSecurity>
  <Lines>126</Lines>
  <Paragraphs>35</Paragraphs>
  <ScaleCrop>false</ScaleCrop>
  <Company>国家统计局</Company>
  <LinksUpToDate>false</LinksUpToDate>
  <CharactersWithSpaces>17862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 bob</dc:creator>
  <cp:keywords/>
  <dc:description/>
  <cp:lastModifiedBy>zh bob</cp:lastModifiedBy>
  <cp:revision>2</cp:revision>
  <dcterms:created xsi:type="dcterms:W3CDTF">2019-03-15T07:43:00Z</dcterms:created>
  <dcterms:modified xsi:type="dcterms:W3CDTF">2019-03-15T07:43:00Z</dcterms:modified>
</cp:coreProperties>
</file>